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A6E" w:rsidRPr="008C7A6E" w:rsidRDefault="008C7A6E" w:rsidP="008C7A6E">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 xml:space="preserve">El </w:t>
      </w:r>
      <w:r w:rsidRPr="008C7A6E">
        <w:rPr>
          <w:rFonts w:ascii="Times New Roman" w:eastAsia="Times New Roman" w:hAnsi="Times New Roman" w:cs="Times New Roman"/>
          <w:b/>
          <w:bCs/>
          <w:kern w:val="36"/>
          <w:sz w:val="48"/>
          <w:szCs w:val="48"/>
          <w:lang w:val="es-ES"/>
        </w:rPr>
        <w:t>parentesco</w:t>
      </w:r>
    </w:p>
    <w:p w:rsidR="008C7A6E" w:rsidRPr="008C7A6E" w:rsidRDefault="008C7A6E" w:rsidP="008C7A6E">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369"/>
        <w:gridCol w:w="81"/>
      </w:tblGrid>
      <w:tr w:rsidR="008C7A6E" w:rsidRPr="00FF32BD" w:rsidTr="008C7A6E">
        <w:trPr>
          <w:tblCellSpacing w:w="15" w:type="dxa"/>
        </w:trPr>
        <w:tc>
          <w:tcPr>
            <w:tcW w:w="0" w:type="auto"/>
            <w:vAlign w:val="center"/>
            <w:hideMark/>
          </w:tcPr>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t xml:space="preserve">Es el </w:t>
            </w:r>
            <w:proofErr w:type="spellStart"/>
            <w:r w:rsidRPr="008C7A6E">
              <w:rPr>
                <w:rFonts w:ascii="Times New Roman" w:eastAsia="Times New Roman" w:hAnsi="Times New Roman" w:cs="Times New Roman"/>
                <w:sz w:val="24"/>
                <w:szCs w:val="24"/>
                <w:lang w:val="es-ES"/>
              </w:rPr>
              <w:t>viculo</w:t>
            </w:r>
            <w:proofErr w:type="spellEnd"/>
            <w:r w:rsidRPr="008C7A6E">
              <w:rPr>
                <w:rFonts w:ascii="Times New Roman" w:eastAsia="Times New Roman" w:hAnsi="Times New Roman" w:cs="Times New Roman"/>
                <w:sz w:val="24"/>
                <w:szCs w:val="24"/>
                <w:lang w:val="es-ES"/>
              </w:rPr>
              <w:t xml:space="preserve"> de familia que une a dos personas, puede ser: por consanguineidad y/o afinidad y se computa en base a la línea y grado. Así son parientes en</w:t>
            </w:r>
            <w:r w:rsidRPr="008C7A6E">
              <w:rPr>
                <w:rFonts w:ascii="Times New Roman" w:eastAsia="Times New Roman" w:hAnsi="Times New Roman" w:cs="Times New Roman"/>
                <w:bCs/>
                <w:sz w:val="24"/>
                <w:szCs w:val="24"/>
                <w:lang w:val="es-ES"/>
              </w:rPr>
              <w:t xml:space="preserve"> línea recta</w:t>
            </w:r>
            <w:r w:rsidRPr="008C7A6E">
              <w:rPr>
                <w:rFonts w:ascii="Times New Roman" w:eastAsia="Times New Roman" w:hAnsi="Times New Roman" w:cs="Times New Roman"/>
                <w:sz w:val="24"/>
                <w:szCs w:val="24"/>
                <w:lang w:val="es-ES"/>
              </w:rPr>
              <w:t xml:space="preserve"> los que descienden unos de otros y en </w:t>
            </w:r>
            <w:r w:rsidRPr="008C7A6E">
              <w:rPr>
                <w:rFonts w:ascii="Times New Roman" w:eastAsia="Times New Roman" w:hAnsi="Times New Roman" w:cs="Times New Roman"/>
                <w:bCs/>
                <w:sz w:val="24"/>
                <w:szCs w:val="24"/>
                <w:lang w:val="es-ES"/>
              </w:rPr>
              <w:t xml:space="preserve">línea colateral </w:t>
            </w:r>
            <w:r w:rsidRPr="008C7A6E">
              <w:rPr>
                <w:rFonts w:ascii="Times New Roman" w:eastAsia="Times New Roman" w:hAnsi="Times New Roman" w:cs="Times New Roman"/>
                <w:sz w:val="24"/>
                <w:szCs w:val="24"/>
                <w:lang w:val="es-ES"/>
              </w:rPr>
              <w:t>los que sin descender unos de otros, poseen un ascendiente en común.</w:t>
            </w:r>
          </w:p>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t xml:space="preserve">El </w:t>
            </w:r>
            <w:r w:rsidRPr="008C7A6E">
              <w:rPr>
                <w:rFonts w:ascii="Times New Roman" w:eastAsia="Times New Roman" w:hAnsi="Times New Roman" w:cs="Times New Roman"/>
                <w:bCs/>
                <w:sz w:val="24"/>
                <w:szCs w:val="24"/>
                <w:lang w:val="es-ES"/>
              </w:rPr>
              <w:t>grado</w:t>
            </w:r>
            <w:r w:rsidRPr="008C7A6E">
              <w:rPr>
                <w:rFonts w:ascii="Times New Roman" w:eastAsia="Times New Roman" w:hAnsi="Times New Roman" w:cs="Times New Roman"/>
                <w:sz w:val="24"/>
                <w:szCs w:val="24"/>
                <w:lang w:val="es-ES"/>
              </w:rPr>
              <w:t xml:space="preserve"> es la cantidad de generaciones que distancian a un pariente de otro, así los hermanos carnales son parientes consanguíneos colaterales en segundo grado.</w:t>
            </w:r>
          </w:p>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t xml:space="preserve">El parentesco por afinidad es aquel que se tiene con la familia del </w:t>
            </w:r>
            <w:proofErr w:type="spellStart"/>
            <w:r w:rsidRPr="008C7A6E">
              <w:rPr>
                <w:rFonts w:ascii="Times New Roman" w:eastAsia="Times New Roman" w:hAnsi="Times New Roman" w:cs="Times New Roman"/>
                <w:sz w:val="24"/>
                <w:szCs w:val="24"/>
                <w:lang w:val="es-ES"/>
              </w:rPr>
              <w:t>conyuge</w:t>
            </w:r>
            <w:proofErr w:type="spellEnd"/>
            <w:r w:rsidRPr="008C7A6E">
              <w:rPr>
                <w:rFonts w:ascii="Times New Roman" w:eastAsia="Times New Roman" w:hAnsi="Times New Roman" w:cs="Times New Roman"/>
                <w:sz w:val="24"/>
                <w:szCs w:val="24"/>
                <w:lang w:val="es-ES"/>
              </w:rPr>
              <w:t>.</w:t>
            </w:r>
          </w:p>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t>Los hermanos también admiten una clasificación entre carnales (doble conjunción) y paternos o maternos (simple conjunción)</w:t>
            </w:r>
          </w:p>
        </w:tc>
        <w:tc>
          <w:tcPr>
            <w:tcW w:w="0" w:type="auto"/>
            <w:vAlign w:val="center"/>
            <w:hideMark/>
          </w:tcPr>
          <w:p w:rsidR="008C7A6E" w:rsidRPr="008C7A6E" w:rsidRDefault="008C7A6E" w:rsidP="008C7A6E">
            <w:pPr>
              <w:spacing w:after="0" w:line="240" w:lineRule="auto"/>
              <w:rPr>
                <w:rFonts w:ascii="Times New Roman" w:eastAsia="Times New Roman" w:hAnsi="Times New Roman" w:cs="Times New Roman"/>
                <w:sz w:val="24"/>
                <w:szCs w:val="24"/>
                <w:lang w:val="es-ES"/>
              </w:rPr>
            </w:pPr>
          </w:p>
        </w:tc>
      </w:tr>
    </w:tbl>
    <w:p w:rsidR="00560971" w:rsidRDefault="00FF32BD">
      <w:pPr>
        <w:rPr>
          <w:lang w:val="es-ES"/>
        </w:rPr>
      </w:pPr>
    </w:p>
    <w:p w:rsidR="008C7A6E" w:rsidRPr="008C7A6E" w:rsidRDefault="008C7A6E" w:rsidP="008C7A6E">
      <w:pPr>
        <w:pStyle w:val="Heading3"/>
        <w:rPr>
          <w:lang w:val="es-ES"/>
        </w:rPr>
      </w:pPr>
      <w:r w:rsidRPr="008C7A6E">
        <w:rPr>
          <w:lang w:val="es-ES"/>
        </w:rPr>
        <w:t>Afiliación de la Familia</w:t>
      </w:r>
    </w:p>
    <w:p w:rsidR="008C7A6E" w:rsidRPr="008C7A6E" w:rsidRDefault="008C7A6E" w:rsidP="008C7A6E">
      <w:pPr>
        <w:pStyle w:val="NormalWeb"/>
        <w:rPr>
          <w:lang w:val="es-ES"/>
        </w:rPr>
      </w:pPr>
      <w:r w:rsidRPr="008C7A6E">
        <w:rPr>
          <w:lang w:val="es-ES"/>
        </w:rPr>
        <w:t>Los prendedores distritales que se conceden por afiliación de familias se entregan a los gobernadores de distrito que reúnan las siguientes condiciones durante un año fiscal:</w:t>
      </w:r>
    </w:p>
    <w:p w:rsidR="008C7A6E" w:rsidRPr="008C7A6E" w:rsidRDefault="008C7A6E" w:rsidP="008C7A6E">
      <w:pPr>
        <w:numPr>
          <w:ilvl w:val="0"/>
          <w:numId w:val="1"/>
        </w:numPr>
        <w:spacing w:before="100" w:beforeAutospacing="1" w:after="100" w:afterAutospacing="1" w:line="240" w:lineRule="auto"/>
        <w:rPr>
          <w:lang w:val="es-ES"/>
        </w:rPr>
      </w:pPr>
      <w:r w:rsidRPr="008C7A6E">
        <w:rPr>
          <w:lang w:val="es-ES"/>
        </w:rPr>
        <w:t>Prendedor de un cristal: se otorga a los distritos que hayan afiliado a 30 nuevos socios familiares o un club de Leones nuevo cuya nómina cuente con el 40 % de socios familiares como mínimo.</w:t>
      </w:r>
    </w:p>
    <w:p w:rsidR="008C7A6E" w:rsidRPr="008C7A6E" w:rsidRDefault="008C7A6E" w:rsidP="008C7A6E">
      <w:pPr>
        <w:numPr>
          <w:ilvl w:val="0"/>
          <w:numId w:val="1"/>
        </w:numPr>
        <w:spacing w:before="100" w:beforeAutospacing="1" w:after="100" w:afterAutospacing="1" w:line="240" w:lineRule="auto"/>
        <w:rPr>
          <w:lang w:val="es-ES"/>
        </w:rPr>
      </w:pPr>
      <w:r w:rsidRPr="008C7A6E">
        <w:rPr>
          <w:lang w:val="es-ES"/>
        </w:rPr>
        <w:t>Prendedor de dos cristales: se otorga a los distritos que hayan afiliado a 30 nuevos socios familiares y un club de Leones nuevo cuya nómina cuente con el 40 % de socios familiares como mínimo.</w:t>
      </w:r>
    </w:p>
    <w:p w:rsidR="008C7A6E" w:rsidRPr="008C7A6E" w:rsidRDefault="008C7A6E" w:rsidP="008C7A6E">
      <w:pPr>
        <w:pStyle w:val="NormalWeb"/>
        <w:rPr>
          <w:lang w:val="es-ES"/>
        </w:rPr>
      </w:pPr>
      <w:r w:rsidRPr="008C7A6E">
        <w:rPr>
          <w:lang w:val="es-ES"/>
        </w:rPr>
        <w:t>Los parches para el estandarte alusivos a la afiliación de familias se entregan a los clubes que hayan agregado al menos 10 o más socios familiares nuevos durante el año fiscal.</w:t>
      </w:r>
    </w:p>
    <w:p w:rsidR="008C7A6E" w:rsidRPr="008C7A6E" w:rsidRDefault="008C7A6E" w:rsidP="008C7A6E">
      <w:pPr>
        <w:pStyle w:val="Heading3"/>
        <w:rPr>
          <w:lang w:val="es-ES"/>
        </w:rPr>
      </w:pPr>
      <w:r w:rsidRPr="008C7A6E">
        <w:rPr>
          <w:lang w:val="es-ES"/>
        </w:rPr>
        <w:t>Premios a la Afiliación de la Mujer</w:t>
      </w:r>
    </w:p>
    <w:p w:rsidR="008C7A6E" w:rsidRPr="008C7A6E" w:rsidRDefault="008C7A6E" w:rsidP="008C7A6E">
      <w:pPr>
        <w:pStyle w:val="NormalWeb"/>
        <w:rPr>
          <w:lang w:val="es-ES"/>
        </w:rPr>
      </w:pPr>
      <w:r w:rsidRPr="008C7A6E">
        <w:rPr>
          <w:lang w:val="es-ES"/>
        </w:rPr>
        <w:t>Se otorgan prendedores Unidos en el Servicio a los gobernadores de distrito que logren un aumento neto de 25 mujeres o más durante un año fiscal.</w:t>
      </w:r>
    </w:p>
    <w:p w:rsidR="008C7A6E" w:rsidRDefault="008C7A6E">
      <w:pPr>
        <w:rPr>
          <w:b/>
          <w:sz w:val="24"/>
          <w:szCs w:val="24"/>
          <w:lang w:val="es-ES"/>
        </w:rPr>
      </w:pPr>
      <w:r w:rsidRPr="008C7A6E">
        <w:rPr>
          <w:b/>
          <w:sz w:val="24"/>
          <w:szCs w:val="24"/>
          <w:lang w:val="es-ES"/>
        </w:rPr>
        <w:t>Influencia de la familia en la comunidad</w:t>
      </w:r>
    </w:p>
    <w:p w:rsidR="008C7A6E" w:rsidRPr="00FF32BD" w:rsidRDefault="008C7A6E" w:rsidP="00FF32BD">
      <w:pPr>
        <w:rPr>
          <w:rFonts w:ascii="Times New Roman" w:eastAsia="Times New Roman" w:hAnsi="Times New Roman" w:cs="Times New Roman"/>
          <w:sz w:val="24"/>
          <w:szCs w:val="24"/>
          <w:lang w:val="es-ES"/>
        </w:rPr>
      </w:pPr>
      <w:r w:rsidRPr="008C7A6E">
        <w:rPr>
          <w:lang w:val="es-ES"/>
        </w:rPr>
        <w:t xml:space="preserve">En el presente trabajo, tratamos de exponer algunas consideraciones, extraídas de la revisión bibliográfica y nuestra práctica profesional  acerca de la influencia decisiva que tiene la familia  sobre el desarrollo psicológico de los niños en edad  escolar, lo que se aprecia en diferentes dimensiones evolutivas (agresividad, logro escolar, motivación de logro, socialización de los </w:t>
      </w:r>
      <w:r w:rsidRPr="008C7A6E">
        <w:rPr>
          <w:rStyle w:val="ilad"/>
          <w:lang w:val="es-ES"/>
        </w:rPr>
        <w:t>valores</w:t>
      </w:r>
      <w:r w:rsidRPr="008C7A6E">
        <w:rPr>
          <w:lang w:val="es-ES"/>
        </w:rPr>
        <w:t xml:space="preserve"> sexuales, etc.). En general, son los estilos educativos y democráticos, por su juiciosa combinación de </w:t>
      </w:r>
      <w:r w:rsidRPr="008C7A6E">
        <w:rPr>
          <w:rStyle w:val="ilad"/>
          <w:lang w:val="es-ES"/>
        </w:rPr>
        <w:t>control</w:t>
      </w:r>
      <w:r w:rsidRPr="008C7A6E">
        <w:rPr>
          <w:lang w:val="es-ES"/>
        </w:rPr>
        <w:t xml:space="preserve">, afecto, comunicación y exigencias de madurez, los que propician un mejor desarrollo en el niño. </w:t>
      </w:r>
      <w:r w:rsidRPr="008C7A6E">
        <w:rPr>
          <w:rFonts w:ascii="Times New Roman" w:eastAsia="Times New Roman" w:hAnsi="Times New Roman" w:cs="Times New Roman"/>
          <w:sz w:val="24"/>
          <w:szCs w:val="24"/>
          <w:lang w:val="es-ES"/>
        </w:rPr>
        <w:t xml:space="preserve">Influencia Familiar La madre es la primera maestra del niño. El regazo de la madre es la primera escuela </w:t>
      </w:r>
      <w:r w:rsidRPr="008C7A6E">
        <w:rPr>
          <w:rFonts w:ascii="Times New Roman" w:eastAsia="Times New Roman" w:hAnsi="Times New Roman" w:cs="Times New Roman"/>
          <w:sz w:val="24"/>
          <w:szCs w:val="24"/>
          <w:lang w:val="es-ES"/>
        </w:rPr>
        <w:lastRenderedPageBreak/>
        <w:t>para cualquier hombre. Los primeros años de vida son los más cruciales; por esto, la madre y el padre deben compartir la responsabilidad de la crianza apropiada. Los padres juegan un gran papel en el moldear del carácter del niño. Las destrezas, la actitud y las emociones que hacen o deshacen el futuro del niño son todas desarrolladas durante estos años cruciales. La madre y el padre son los primeros ejemplos de comportamiento social que los niños ven delante de sí y ellos aprenden a imitarlos. Antaño, cuando la familia conjunta todavía existía, cada casa estaba imbuida de valores humanos. Los niños crecían embebiendo valores de sus mayores, y los mayores tenían tiempo para educar a los niños. Hoy en día, con el advenimiento de las familias nucleares, la escena ha cambiado dramáticamente. El padre se ha vuelto un proveedor eficiente que apenas tiene tiempo que pasar con sus hijos. La madre tiene que vérselas con su papel de madre</w:t>
      </w:r>
      <w:proofErr w:type="gramStart"/>
      <w:r w:rsidRPr="008C7A6E">
        <w:rPr>
          <w:rFonts w:ascii="Times New Roman" w:eastAsia="Times New Roman" w:hAnsi="Times New Roman" w:cs="Times New Roman"/>
          <w:sz w:val="24"/>
          <w:szCs w:val="24"/>
          <w:lang w:val="es-ES"/>
        </w:rPr>
        <w:t>, ama</w:t>
      </w:r>
      <w:proofErr w:type="gramEnd"/>
      <w:r w:rsidRPr="008C7A6E">
        <w:rPr>
          <w:rFonts w:ascii="Times New Roman" w:eastAsia="Times New Roman" w:hAnsi="Times New Roman" w:cs="Times New Roman"/>
          <w:sz w:val="24"/>
          <w:szCs w:val="24"/>
          <w:lang w:val="es-ES"/>
        </w:rPr>
        <w:t xml:space="preserve"> de casa y muchas veces, de mujer trabajadora. Desafortunadamente, algunas madres trabajadoras cuidan de los hijos de otros pero no tienen tiempo de cuidar de los suyos propios. Si Un </w:t>
      </w:r>
      <w:proofErr w:type="gramStart"/>
      <w:r w:rsidRPr="008C7A6E">
        <w:rPr>
          <w:rFonts w:ascii="Times New Roman" w:eastAsia="Times New Roman" w:hAnsi="Times New Roman" w:cs="Times New Roman"/>
          <w:sz w:val="24"/>
          <w:szCs w:val="24"/>
          <w:lang w:val="es-ES"/>
        </w:rPr>
        <w:t>Niño …</w:t>
      </w:r>
      <w:proofErr w:type="gramEnd"/>
      <w:r w:rsidRPr="008C7A6E">
        <w:rPr>
          <w:rFonts w:ascii="Times New Roman" w:eastAsia="Times New Roman" w:hAnsi="Times New Roman" w:cs="Times New Roman"/>
          <w:sz w:val="24"/>
          <w:szCs w:val="24"/>
          <w:lang w:val="es-ES"/>
        </w:rPr>
        <w:t xml:space="preserve"> Si un niño vive criticado, aprende a condenar. Si un niño vive hostilizado, aprende a pelear. Si un niño vive ridiculizado, aprende a ser tímido. Si un niño vive culpado, aprende a sentirse culpable. Si un niño vive con tolerancia, aprende a ser paciente. Si un niño vive alentado, aprende a tener confianza. Si un niño vive alabado, aprende a apreciar. Si un niño vive con justicia, aprende a ser justo. Si un niño vive con seguridad, aprende a tener fe. Si un niño vive con aprobación, aprende a amarse a sí mismo. Si un niño vive con aceptación y amistad, aprende a encontrar Amor en el mundo. Los padres juegan un rol importante en el cultivo de la competencia, destrezas sociales, resistencia psicológica y mental, logros educativos y salud física. Las madres deben contarles a los niños historias de las escrituras de todas las religiones para que puedan darse cuenta de que los santos y visionarios de todas las tierras son igualmente buenos y grandes. Que los niños se den cuenta de que la Oración es universal, que trasciende todas las barreras de lenguaje, casta o religión; que llega al mismo Dios. Los niños no deben ver a sus padres preocupados, indefensos, descontentos o afligidos. Esto transmite la impresión de que no tienen ningún Dios en que apoyarse, ningunos recursos internos de fortaleza y valor a los que recurrir. Si los padres intercambian palabras los niños intercambian golpes. Por ende, los padres deben ser ejemplos de las virtudes que ellos desean que sus hijos absorban. “El hogar es un templo, en el cual cada miembro de la familia es educado y alimentado.</w:t>
      </w:r>
    </w:p>
    <w:p w:rsidR="008C7A6E" w:rsidRPr="00FF32BD" w:rsidRDefault="008C7A6E" w:rsidP="008C7A6E">
      <w:pPr>
        <w:pStyle w:val="Heading1"/>
        <w:rPr>
          <w:sz w:val="24"/>
          <w:szCs w:val="24"/>
          <w:lang w:val="es-ES"/>
        </w:rPr>
      </w:pPr>
      <w:r w:rsidRPr="00FF32BD">
        <w:rPr>
          <w:sz w:val="24"/>
          <w:szCs w:val="24"/>
          <w:lang w:val="es-ES"/>
        </w:rPr>
        <w:t>Roles de la familia</w:t>
      </w:r>
    </w:p>
    <w:p w:rsidR="008C7A6E" w:rsidRPr="008C7A6E" w:rsidRDefault="008C7A6E" w:rsidP="008C7A6E">
      <w:pPr>
        <w:spacing w:after="0" w:line="240" w:lineRule="auto"/>
        <w:rPr>
          <w:rFonts w:ascii="Times New Roman" w:eastAsia="Times New Roman" w:hAnsi="Times New Roman" w:cs="Times New Roman"/>
          <w:sz w:val="24"/>
          <w:szCs w:val="24"/>
          <w:lang w:val="es-ES"/>
        </w:rPr>
      </w:pPr>
      <w:proofErr w:type="spellStart"/>
      <w:r>
        <w:rPr>
          <w:rFonts w:ascii="Times New Roman" w:eastAsia="Times New Roman" w:hAnsi="Times New Roman" w:cs="Times New Roman"/>
          <w:sz w:val="24"/>
          <w:szCs w:val="24"/>
          <w:lang w:val="es-ES"/>
        </w:rPr>
        <w:t>Randes</w:t>
      </w:r>
      <w:proofErr w:type="spellEnd"/>
      <w:r>
        <w:rPr>
          <w:rFonts w:ascii="Times New Roman" w:eastAsia="Times New Roman" w:hAnsi="Times New Roman" w:cs="Times New Roman"/>
          <w:sz w:val="24"/>
          <w:szCs w:val="24"/>
          <w:lang w:val="es-ES"/>
        </w:rPr>
        <w:t xml:space="preserve"> </w:t>
      </w:r>
      <w:r w:rsidRPr="008C7A6E">
        <w:rPr>
          <w:rFonts w:ascii="Times New Roman" w:eastAsia="Times New Roman" w:hAnsi="Times New Roman" w:cs="Times New Roman"/>
          <w:sz w:val="24"/>
          <w:szCs w:val="24"/>
          <w:lang w:val="es-ES"/>
        </w:rPr>
        <w:t xml:space="preserve"> pequeñas, </w:t>
      </w:r>
      <w:proofErr w:type="spellStart"/>
      <w:r w:rsidRPr="008C7A6E">
        <w:rPr>
          <w:rFonts w:ascii="Times New Roman" w:eastAsia="Times New Roman" w:hAnsi="Times New Roman" w:cs="Times New Roman"/>
          <w:sz w:val="24"/>
          <w:szCs w:val="24"/>
          <w:lang w:val="es-ES"/>
        </w:rPr>
        <w:t>uniparentales</w:t>
      </w:r>
      <w:proofErr w:type="spellEnd"/>
      <w:r w:rsidRPr="008C7A6E">
        <w:rPr>
          <w:rFonts w:ascii="Times New Roman" w:eastAsia="Times New Roman" w:hAnsi="Times New Roman" w:cs="Times New Roman"/>
          <w:sz w:val="24"/>
          <w:szCs w:val="24"/>
          <w:lang w:val="es-ES"/>
        </w:rPr>
        <w:t>, urbanas, rurales, dispersas o integradas, la familia sigue siendo el grupo de convivencia primario, la primera escuela de la vida, que define la personalidad, con una gran función social y educativa, que define el desarrollo de repercusiones individuales y sociales positivas o negativas.</w:t>
      </w:r>
    </w:p>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t xml:space="preserve">El rol que juega la familia es fundamental para la protección, estabilidad, conformación de valores, es motor y freno de acciones diversas, genera orgullo, sentido de pertenencia y es fuente de </w:t>
      </w:r>
      <w:proofErr w:type="spellStart"/>
      <w:r w:rsidRPr="008C7A6E">
        <w:rPr>
          <w:rFonts w:ascii="Times New Roman" w:eastAsia="Times New Roman" w:hAnsi="Times New Roman" w:cs="Times New Roman"/>
          <w:sz w:val="24"/>
          <w:szCs w:val="24"/>
          <w:lang w:val="es-ES"/>
        </w:rPr>
        <w:t>satisfactores</w:t>
      </w:r>
      <w:proofErr w:type="spellEnd"/>
      <w:r w:rsidRPr="008C7A6E">
        <w:rPr>
          <w:rFonts w:ascii="Times New Roman" w:eastAsia="Times New Roman" w:hAnsi="Times New Roman" w:cs="Times New Roman"/>
          <w:sz w:val="24"/>
          <w:szCs w:val="24"/>
          <w:lang w:val="es-ES"/>
        </w:rPr>
        <w:t xml:space="preserve"> y tristezas, alegrías y tristezas que forman parte del vivir cotidiano.</w:t>
      </w:r>
    </w:p>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lastRenderedPageBreak/>
        <w:t>La familia es el núcleo de personas que, como grupo social, ha surgido de la naturaleza y deriva primordialmente del hecho biológico de la procreación. Cumple una función de sustento y educación de los miembros del agregado familiar.</w:t>
      </w:r>
    </w:p>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t>La familia es la organización y unidad básica social, constituida pro un hombre y una mujer, que fundamentados en el amor y la fidelidad llevan a la procreación de nuevos integrantes de la misma que, mediante su educación se garantiza la permanencia del género humano.</w:t>
      </w:r>
    </w:p>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t>La familia es el ámbito primordial de desarrollo de cualquier ser humano, desarrollo de la autoestima y de la verdadera identidad persona, de los esquemas de convivencia social más elementales y de la experiencia del amor.</w:t>
      </w:r>
    </w:p>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t>La familia es la primera escuela animada por el amor y los lazos consanguíneos donde los miembros experimentan la aceptación incondicional, mutua exclusivamente por lo que es.</w:t>
      </w:r>
    </w:p>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t>La familia es la fuente principal de amor y formación de valores.</w:t>
      </w:r>
    </w:p>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t>La familia es el espacio para encontrar el sentido de la vida y la foja de la felicidad. Es entendimiento y reciprocidad.</w:t>
      </w:r>
    </w:p>
    <w:p w:rsidR="008C7A6E" w:rsidRPr="008C7A6E" w:rsidRDefault="008C7A6E" w:rsidP="008C7A6E">
      <w:pPr>
        <w:spacing w:before="100" w:beforeAutospacing="1" w:after="100" w:afterAutospacing="1" w:line="240" w:lineRule="auto"/>
        <w:rPr>
          <w:rFonts w:ascii="Times New Roman" w:eastAsia="Times New Roman" w:hAnsi="Times New Roman" w:cs="Times New Roman"/>
          <w:sz w:val="24"/>
          <w:szCs w:val="24"/>
          <w:lang w:val="es-ES"/>
        </w:rPr>
      </w:pPr>
      <w:r w:rsidRPr="008C7A6E">
        <w:rPr>
          <w:rFonts w:ascii="Times New Roman" w:eastAsia="Times New Roman" w:hAnsi="Times New Roman" w:cs="Times New Roman"/>
          <w:sz w:val="24"/>
          <w:szCs w:val="24"/>
          <w:lang w:val="es-ES"/>
        </w:rPr>
        <w:t>En este proyecto intervienen grandes empresas, con el propósito de difundir mensajes cotidianos que exalten la labor de la familia y su impacto en la sociedad. Entre ellas están Televisa y Fundación Televisa, UNICEF y muchas más.</w:t>
      </w:r>
    </w:p>
    <w:p w:rsidR="008C7A6E" w:rsidRPr="008C7A6E" w:rsidRDefault="008C7A6E" w:rsidP="008C7A6E">
      <w:pPr>
        <w:shd w:val="clear" w:color="auto" w:fill="FFFFFF"/>
        <w:spacing w:after="0" w:line="240" w:lineRule="auto"/>
        <w:rPr>
          <w:rFonts w:ascii="Times New Roman" w:eastAsia="Times New Roman" w:hAnsi="Times New Roman" w:cs="Times New Roman"/>
          <w:color w:val="000000"/>
          <w:sz w:val="24"/>
          <w:szCs w:val="24"/>
          <w:lang w:val="es-ES"/>
        </w:rPr>
      </w:pPr>
    </w:p>
    <w:p w:rsidR="008C7A6E" w:rsidRPr="008C7A6E" w:rsidRDefault="008C7A6E" w:rsidP="008C7A6E">
      <w:pPr>
        <w:pStyle w:val="NormalWeb"/>
        <w:rPr>
          <w:lang w:val="es-ES"/>
        </w:rPr>
      </w:pPr>
    </w:p>
    <w:p w:rsidR="008C7A6E" w:rsidRPr="008C7A6E" w:rsidRDefault="008C7A6E">
      <w:pPr>
        <w:rPr>
          <w:b/>
          <w:sz w:val="24"/>
          <w:szCs w:val="24"/>
          <w:lang w:val="es-ES"/>
        </w:rPr>
      </w:pPr>
    </w:p>
    <w:p w:rsidR="008C7A6E" w:rsidRDefault="008C7A6E">
      <w:pPr>
        <w:rPr>
          <w:lang w:val="es-ES"/>
        </w:rPr>
      </w:pPr>
    </w:p>
    <w:p w:rsidR="008C7A6E" w:rsidRDefault="008C7A6E">
      <w:pPr>
        <w:rPr>
          <w:lang w:val="es-ES"/>
        </w:rPr>
      </w:pPr>
    </w:p>
    <w:p w:rsidR="008C7A6E" w:rsidRPr="008C7A6E" w:rsidRDefault="008C7A6E">
      <w:pPr>
        <w:rPr>
          <w:lang w:val="es-ES"/>
        </w:rPr>
      </w:pPr>
    </w:p>
    <w:sectPr w:rsidR="008C7A6E" w:rsidRPr="008C7A6E" w:rsidSect="00F129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0516B8"/>
    <w:multiLevelType w:val="multilevel"/>
    <w:tmpl w:val="829C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C7A6E"/>
    <w:rsid w:val="001E3594"/>
    <w:rsid w:val="00566921"/>
    <w:rsid w:val="00600C24"/>
    <w:rsid w:val="008C7A6E"/>
    <w:rsid w:val="00F12929"/>
    <w:rsid w:val="00FF32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929"/>
  </w:style>
  <w:style w:type="paragraph" w:styleId="Heading1">
    <w:name w:val="heading 1"/>
    <w:basedOn w:val="Normal"/>
    <w:link w:val="Heading1Char"/>
    <w:uiPriority w:val="9"/>
    <w:qFormat/>
    <w:rsid w:val="008C7A6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8C7A6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A6E"/>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8C7A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C7A6E"/>
    <w:rPr>
      <w:b/>
      <w:bCs/>
    </w:rPr>
  </w:style>
  <w:style w:type="character" w:customStyle="1" w:styleId="Heading3Char">
    <w:name w:val="Heading 3 Char"/>
    <w:basedOn w:val="DefaultParagraphFont"/>
    <w:link w:val="Heading3"/>
    <w:uiPriority w:val="9"/>
    <w:semiHidden/>
    <w:rsid w:val="008C7A6E"/>
    <w:rPr>
      <w:rFonts w:asciiTheme="majorHAnsi" w:eastAsiaTheme="majorEastAsia" w:hAnsiTheme="majorHAnsi" w:cstheme="majorBidi"/>
      <w:b/>
      <w:bCs/>
      <w:color w:val="4F81BD" w:themeColor="accent1"/>
    </w:rPr>
  </w:style>
  <w:style w:type="character" w:customStyle="1" w:styleId="ilad">
    <w:name w:val="il_ad"/>
    <w:basedOn w:val="DefaultParagraphFont"/>
    <w:rsid w:val="008C7A6E"/>
  </w:style>
  <w:style w:type="character" w:styleId="Hyperlink">
    <w:name w:val="Hyperlink"/>
    <w:basedOn w:val="DefaultParagraphFont"/>
    <w:uiPriority w:val="99"/>
    <w:semiHidden/>
    <w:unhideWhenUsed/>
    <w:rsid w:val="008C7A6E"/>
    <w:rPr>
      <w:color w:val="0000FF"/>
      <w:u w:val="single"/>
    </w:rPr>
  </w:style>
  <w:style w:type="paragraph" w:styleId="BalloonText">
    <w:name w:val="Balloon Text"/>
    <w:basedOn w:val="Normal"/>
    <w:link w:val="BalloonTextChar"/>
    <w:uiPriority w:val="99"/>
    <w:semiHidden/>
    <w:unhideWhenUsed/>
    <w:rsid w:val="00FF32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2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1953273">
      <w:bodyDiv w:val="1"/>
      <w:marLeft w:val="0"/>
      <w:marRight w:val="0"/>
      <w:marTop w:val="0"/>
      <w:marBottom w:val="0"/>
      <w:divBdr>
        <w:top w:val="none" w:sz="0" w:space="0" w:color="auto"/>
        <w:left w:val="none" w:sz="0" w:space="0" w:color="auto"/>
        <w:bottom w:val="none" w:sz="0" w:space="0" w:color="auto"/>
        <w:right w:val="none" w:sz="0" w:space="0" w:color="auto"/>
      </w:divBdr>
    </w:div>
    <w:div w:id="595795379">
      <w:bodyDiv w:val="1"/>
      <w:marLeft w:val="0"/>
      <w:marRight w:val="0"/>
      <w:marTop w:val="0"/>
      <w:marBottom w:val="0"/>
      <w:divBdr>
        <w:top w:val="none" w:sz="0" w:space="0" w:color="auto"/>
        <w:left w:val="none" w:sz="0" w:space="0" w:color="auto"/>
        <w:bottom w:val="none" w:sz="0" w:space="0" w:color="auto"/>
        <w:right w:val="none" w:sz="0" w:space="0" w:color="auto"/>
      </w:divBdr>
    </w:div>
    <w:div w:id="597713338">
      <w:bodyDiv w:val="1"/>
      <w:marLeft w:val="0"/>
      <w:marRight w:val="0"/>
      <w:marTop w:val="0"/>
      <w:marBottom w:val="0"/>
      <w:divBdr>
        <w:top w:val="none" w:sz="0" w:space="0" w:color="auto"/>
        <w:left w:val="none" w:sz="0" w:space="0" w:color="auto"/>
        <w:bottom w:val="none" w:sz="0" w:space="0" w:color="auto"/>
        <w:right w:val="none" w:sz="0" w:space="0" w:color="auto"/>
      </w:divBdr>
      <w:divsChild>
        <w:div w:id="2081830770">
          <w:marLeft w:val="0"/>
          <w:marRight w:val="0"/>
          <w:marTop w:val="0"/>
          <w:marBottom w:val="0"/>
          <w:divBdr>
            <w:top w:val="none" w:sz="0" w:space="0" w:color="auto"/>
            <w:left w:val="none" w:sz="0" w:space="0" w:color="auto"/>
            <w:bottom w:val="none" w:sz="0" w:space="0" w:color="auto"/>
            <w:right w:val="none" w:sz="0" w:space="0" w:color="auto"/>
          </w:divBdr>
        </w:div>
      </w:divsChild>
    </w:div>
    <w:div w:id="654259281">
      <w:bodyDiv w:val="1"/>
      <w:marLeft w:val="0"/>
      <w:marRight w:val="0"/>
      <w:marTop w:val="0"/>
      <w:marBottom w:val="0"/>
      <w:divBdr>
        <w:top w:val="none" w:sz="0" w:space="0" w:color="auto"/>
        <w:left w:val="none" w:sz="0" w:space="0" w:color="auto"/>
        <w:bottom w:val="none" w:sz="0" w:space="0" w:color="auto"/>
        <w:right w:val="none" w:sz="0" w:space="0" w:color="auto"/>
      </w:divBdr>
    </w:div>
    <w:div w:id="729966346">
      <w:bodyDiv w:val="1"/>
      <w:marLeft w:val="0"/>
      <w:marRight w:val="0"/>
      <w:marTop w:val="0"/>
      <w:marBottom w:val="0"/>
      <w:divBdr>
        <w:top w:val="none" w:sz="0" w:space="0" w:color="auto"/>
        <w:left w:val="none" w:sz="0" w:space="0" w:color="auto"/>
        <w:bottom w:val="none" w:sz="0" w:space="0" w:color="auto"/>
        <w:right w:val="none" w:sz="0" w:space="0" w:color="auto"/>
      </w:divBdr>
    </w:div>
    <w:div w:id="2060786090">
      <w:bodyDiv w:val="1"/>
      <w:marLeft w:val="0"/>
      <w:marRight w:val="0"/>
      <w:marTop w:val="0"/>
      <w:marBottom w:val="0"/>
      <w:divBdr>
        <w:top w:val="none" w:sz="0" w:space="0" w:color="auto"/>
        <w:left w:val="none" w:sz="0" w:space="0" w:color="auto"/>
        <w:bottom w:val="none" w:sz="0" w:space="0" w:color="auto"/>
        <w:right w:val="none" w:sz="0" w:space="0" w:color="auto"/>
      </w:divBdr>
    </w:div>
    <w:div w:id="211242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1050</Words>
  <Characters>5987</Characters>
  <Application>Microsoft Office Word</Application>
  <DocSecurity>0</DocSecurity>
  <Lines>49</Lines>
  <Paragraphs>14</Paragraphs>
  <ScaleCrop>false</ScaleCrop>
  <Company>ProLink</Company>
  <LinksUpToDate>false</LinksUpToDate>
  <CharactersWithSpaces>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4</cp:revision>
  <cp:lastPrinted>2012-03-12T16:03:00Z</cp:lastPrinted>
  <dcterms:created xsi:type="dcterms:W3CDTF">2012-03-09T17:10:00Z</dcterms:created>
  <dcterms:modified xsi:type="dcterms:W3CDTF">2012-03-12T16:04:00Z</dcterms:modified>
</cp:coreProperties>
</file>